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FD" w:rsidRPr="00436D83" w:rsidRDefault="005A1DFD" w:rsidP="005A1DFD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lang w:eastAsia="bg-BG"/>
        </w:rPr>
        <w:t>ОТЧЕТ</w:t>
      </w:r>
      <w:r w:rsidRPr="00436D83">
        <w:rPr>
          <w:rFonts w:ascii="Times New Roman" w:eastAsia="Times New Roman" w:hAnsi="Times New Roman" w:cs="Times New Roman"/>
          <w:b/>
          <w:bCs/>
          <w:color w:val="222222"/>
          <w:sz w:val="40"/>
          <w:szCs w:val="32"/>
          <w:lang w:eastAsia="bg-BG"/>
        </w:rPr>
        <w:t> </w:t>
      </w:r>
      <w:r w:rsidRPr="00436D83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lang w:eastAsia="bg-BG"/>
        </w:rPr>
        <w:t xml:space="preserve">ЗА ДЕЙНОСТТА НАНАРОДНО 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lang w:eastAsia="bg-BG"/>
        </w:rPr>
        <w:t>ЧИТАЛИЩЕ „ЦВЯТКО ИВАНОВ -1919” С. КРУШЕВО, ОБЩ. СЕВЛИЕВО </w:t>
      </w:r>
      <w:r w:rsidRPr="00436D83">
        <w:rPr>
          <w:rFonts w:ascii="Times New Roman" w:eastAsia="Times New Roman" w:hAnsi="Times New Roman" w:cs="Times New Roman"/>
          <w:b/>
          <w:bCs/>
          <w:caps/>
          <w:color w:val="222222"/>
          <w:sz w:val="36"/>
          <w:szCs w:val="28"/>
          <w:lang w:eastAsia="bg-BG"/>
        </w:rPr>
        <w:t>ПРЕЗ</w:t>
      </w:r>
      <w:r w:rsidR="009A6CC8" w:rsidRPr="00436D83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lang w:eastAsia="bg-BG"/>
        </w:rPr>
        <w:t> 201</w:t>
      </w:r>
      <w:r w:rsidR="009A6CC8" w:rsidRPr="00436D83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lang w:val="en-US" w:eastAsia="bg-BG"/>
        </w:rPr>
        <w:t>6-2018</w:t>
      </w:r>
      <w:r w:rsidRPr="00436D83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lang w:eastAsia="bg-BG"/>
        </w:rPr>
        <w:t xml:space="preserve"> г.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Читалищното настоятелство на НЧ „Цвятко Иванов -1919” с. Крушево представя този отчет за дейността си през 201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val="en-US" w:eastAsia="bg-BG"/>
        </w:rPr>
        <w:t>6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-2018г. с цел постигане на максимална публичност, прозрачност и открит диалог с гражданите и обществените организации при постигане на основните цели, а именно: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1. Развитие и обогатяване на културния живот, социалната и образователната дейност в нашето село;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2. Запазване на обичаите и традициите на българския народ;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3. Възпитаване и утвърждаване на националното самосъзнание;</w:t>
      </w:r>
    </w:p>
    <w:p w:rsidR="005A1DFD" w:rsidRPr="00436D83" w:rsidRDefault="00FF417A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4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 Осигуряване на достъп до информация;</w:t>
      </w:r>
    </w:p>
    <w:p w:rsidR="005A1DFD" w:rsidRPr="00436D83" w:rsidRDefault="00FF417A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5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 Насърчаване и усъвършенстване на творческите възможности.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През изтеклия период читалище„Цвятко Иванов -1919” с. Крушево работеше за:</w:t>
      </w:r>
    </w:p>
    <w:p w:rsidR="005A1DFD" w:rsidRPr="00436D83" w:rsidRDefault="00FF417A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• Изява на 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състава за изворен фолклор;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• Културни изяви за младежи и възрастни;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• За по-добрия имидж на с.Крушево.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7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b/>
          <w:bCs/>
          <w:caps/>
          <w:color w:val="222222"/>
          <w:sz w:val="33"/>
          <w:szCs w:val="23"/>
          <w:lang w:eastAsia="bg-BG"/>
        </w:rPr>
        <w:t>ЛЮБИТЕЛСКО – ТВОРЧЕСКА ДЕЙНОСТ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5A1DFD" w:rsidRPr="00436D83" w:rsidRDefault="00FF417A" w:rsidP="005A1DFD">
      <w:pPr>
        <w:shd w:val="clear" w:color="auto" w:fill="FFF9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Сред основните направления в читалищна работа е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развитие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то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и обогатяване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то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на културния живот,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както и 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оп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азване на обичаите и традициите.</w:t>
      </w:r>
    </w:p>
    <w:p w:rsidR="005A1DFD" w:rsidRPr="00436D83" w:rsidRDefault="00FF417A" w:rsidP="005A1DFD">
      <w:pPr>
        <w:shd w:val="clear" w:color="auto" w:fill="FFF9EE"/>
        <w:spacing w:after="0" w:line="240" w:lineRule="auto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Единствената в с. 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Крушево група за изворен фолк</w:t>
      </w:r>
      <w:r w:rsidR="00681ED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л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ор към читалище „Цвятко Иванов -1919” с. Крушево</w:t>
      </w:r>
      <w:r w:rsidR="00681ED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с ръководители съпровод на гъдулка Николай Колев и солист Полина Колева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, представи достойно селото ни и спечели заслужени отличия от фестивалите, надпяванията и гостува</w:t>
      </w:r>
      <w:r w:rsidR="00681ED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нията в „Семе българско“, Петропавловски манастир, с. Обединение, гр. Павликени, вр. </w:t>
      </w:r>
      <w:r w:rsidR="00681ED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lastRenderedPageBreak/>
        <w:t xml:space="preserve">Бабан, с. Черни вит, Деветашко плато, гр. Троян, „Море песен екна“ в гр. Севлиево, с. Поповци,  гр. Килифарево, с. Водица, с. Младен, клуб на инвалида „Кирил и Методий“ в гр. Севлиево. </w:t>
      </w:r>
    </w:p>
    <w:p w:rsidR="00FF417A" w:rsidRPr="00436D83" w:rsidRDefault="00FF417A" w:rsidP="005A1DFD">
      <w:pPr>
        <w:shd w:val="clear" w:color="auto" w:fill="FFF9EE"/>
        <w:spacing w:after="0" w:line="240" w:lineRule="auto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FF417A" w:rsidRPr="00436D83" w:rsidRDefault="00FF417A" w:rsidP="005A1DFD">
      <w:pPr>
        <w:shd w:val="clear" w:color="auto" w:fill="FFF9EE"/>
        <w:spacing w:after="0" w:line="240" w:lineRule="auto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FF417A" w:rsidRPr="00436D83" w:rsidRDefault="00FF417A" w:rsidP="005A1DFD">
      <w:pPr>
        <w:shd w:val="clear" w:color="auto" w:fill="FFF9EE"/>
        <w:spacing w:after="0" w:line="240" w:lineRule="auto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240" w:lineRule="auto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b/>
          <w:bCs/>
          <w:color w:val="222222"/>
          <w:sz w:val="33"/>
          <w:szCs w:val="23"/>
          <w:lang w:eastAsia="bg-BG"/>
        </w:rPr>
        <w:t>КЛУБНА  ДЕЙНОСТ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Инициативите на клубни</w:t>
      </w:r>
      <w:r w:rsidR="00681ED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те форми  в читалището през 2016-2018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г. следваха принципите за приобщаването на хора с различна възраст и социален статус. 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 </w:t>
      </w:r>
      <w:r w:rsidRPr="00436D83">
        <w:rPr>
          <w:rFonts w:ascii="All Times New Roman" w:eastAsia="Times New Roman" w:hAnsi="All Times New Roman" w:cs="Times New Roman"/>
          <w:b/>
          <w:bCs/>
          <w:color w:val="222222"/>
          <w:sz w:val="33"/>
          <w:szCs w:val="23"/>
          <w:lang w:eastAsia="bg-BG"/>
        </w:rPr>
        <w:t>Клуб „Сръчни ръце”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- за 1 ма</w:t>
      </w:r>
      <w:r w:rsidR="00B91C7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рт по традиция, децата от клуба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изработиха мартеници и картички, които бяха подредени в красива изложба. Беше организирано </w:t>
      </w:r>
      <w:r w:rsidR="00681ED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Великденско състезание „Шарени я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йца”  с участието на децата.</w:t>
      </w:r>
      <w:r w:rsidR="00B91C7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За 8-ми март децата изработиха красиви подаръци и картички за майките си.</w:t>
      </w:r>
    </w:p>
    <w:p w:rsidR="00A933B2" w:rsidRPr="00436D83" w:rsidRDefault="00A933B2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b/>
          <w:color w:val="222222"/>
          <w:sz w:val="33"/>
          <w:szCs w:val="23"/>
          <w:lang w:eastAsia="bg-BG"/>
        </w:rPr>
        <w:t>Клуб „Приятели на книгата“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- с цел да провокираме децата да </w:t>
      </w:r>
      <w:r w:rsidR="00A900C2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четат беше организирано „Влакче на приказките“ в първият и вторият вагон бяха приказките на Ран Босилек и Братя Грим. Беше подредена изложба с произведения на авторите. Децата имаха възможност да се докоснат до три стари издания на книгите на Ран Босилек издадени  през 1932 -1933г.</w:t>
      </w:r>
      <w:r w:rsidR="00B91C7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и  отпечатани в Придворната печатница.</w:t>
      </w:r>
    </w:p>
    <w:p w:rsidR="00A900C2" w:rsidRPr="00436D83" w:rsidRDefault="00A900C2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b/>
          <w:color w:val="222222"/>
          <w:sz w:val="33"/>
          <w:szCs w:val="23"/>
          <w:lang w:eastAsia="bg-BG"/>
        </w:rPr>
        <w:t>Клуб „Лакомниче“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- с много игри и смях преминават организираните надяждания с диня, а след това и бой с водни балони. </w:t>
      </w:r>
      <w:r w:rsidR="009D3A83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С по-големите деца бяха проведени два велопохода с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приготвяне на вкусна скара.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val="en-US" w:eastAsia="bg-BG"/>
        </w:rPr>
      </w:pPr>
      <w:r w:rsidRPr="00436D83">
        <w:rPr>
          <w:rFonts w:ascii="All Times New Roman" w:eastAsia="Times New Roman" w:hAnsi="All Times New Roman" w:cs="Times New Roman"/>
          <w:b/>
          <w:bCs/>
          <w:color w:val="222222"/>
          <w:sz w:val="33"/>
          <w:szCs w:val="23"/>
          <w:lang w:eastAsia="bg-BG"/>
        </w:rPr>
        <w:t>КУЛТУРНИ ПРОЯВИ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Културните любителски изяви са една от основните </w:t>
      </w:r>
      <w:r w:rsidR="00681ED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читалищни дейности. През отчетния период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бяха проведени:</w:t>
      </w:r>
    </w:p>
    <w:p w:rsidR="005A1DFD" w:rsidRPr="00436D83" w:rsidRDefault="00CE595C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lastRenderedPageBreak/>
        <w:t>· Беседи – на тема „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Бележити б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ългари“ /Васил Левски и Христо Ботев/ изнесени от Милка Дешева и Илия Цонев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. Проведени бяха и  две литературни четения организирани от Милка Дешева. 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. По случай Лазаровден група от малки момиченца облечени в народни носии посетиха къщите в селото и с много песни и наричания  внесоха пролетно и великденско настроение.   </w:t>
      </w:r>
    </w:p>
    <w:p w:rsidR="00CE595C" w:rsidRPr="00436D83" w:rsidRDefault="00CE595C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 По случай 24-ти май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деня  на славянската писменост</w:t>
      </w:r>
      <w:r w:rsidR="00EF3212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групата изнесе концерт, а </w:t>
      </w:r>
      <w:r w:rsidR="005A1DFD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с програма от децата и Милка Дешева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беше направена възстановка на един учебен час.</w:t>
      </w:r>
    </w:p>
    <w:p w:rsidR="00A933B2" w:rsidRPr="00436D83" w:rsidRDefault="00A933B2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. Честване на 2-ри юни с кратка литературна програма. </w:t>
      </w:r>
    </w:p>
    <w:p w:rsidR="00CE595C" w:rsidRPr="00436D83" w:rsidRDefault="00CE595C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</w:t>
      </w:r>
      <w:r w:rsidR="00EF3212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Ч</w:t>
      </w:r>
      <w:r w:rsidR="00CB2F1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естван</w:t>
      </w:r>
      <w:r w:rsidR="00EF3212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е на Дена на народните будители. П</w:t>
      </w:r>
      <w:r w:rsidR="00CB2F1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рез 2018г.в Килийното училище 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беше направена</w:t>
      </w:r>
      <w:r w:rsidR="00EF3212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възстановка на 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„Тлака в Алтъново“ по Иван Вазов</w:t>
      </w:r>
      <w:r w:rsidR="00CB2F1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с участие на групата за изворен фолкор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. </w:t>
      </w:r>
    </w:p>
    <w:p w:rsidR="00CE595C" w:rsidRPr="00436D83" w:rsidRDefault="00CE595C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</w:t>
      </w:r>
      <w:r w:rsidR="00CB2F1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През 2018г. се проведоха две образователни и занимателни партита – доматено и ябълково, присъстващите получиха </w:t>
      </w:r>
      <w:r w:rsidR="009D3A83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и </w:t>
      </w:r>
      <w:r w:rsidR="00CB2F1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съвети от агроном Янка Банкова.</w:t>
      </w:r>
    </w:p>
    <w:p w:rsidR="00CB2F1C" w:rsidRPr="00436D83" w:rsidRDefault="00CB2F1C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 С много смях протече състезанието „Махленски войни“.</w:t>
      </w:r>
    </w:p>
    <w:p w:rsidR="00A933B2" w:rsidRPr="00436D83" w:rsidRDefault="00A933B2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</w:t>
      </w:r>
      <w:r w:rsidR="00B91C7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Вече стана традиция с децата да се отпразнуват 1-ви юни, 15-ти септември и Коледа с участието на аниматор, а за по-големите имаше дискотеки с </w:t>
      </w:r>
      <w:r w:rsidR="00B91C7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val="en-US" w:eastAsia="bg-BG"/>
        </w:rPr>
        <w:t>DJ</w:t>
      </w:r>
      <w:r w:rsidR="00B91C7C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Проведени бяха още редица мероприятия и младежки увеселения, посветени на българския обреден календар.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A933B2" w:rsidRPr="00436D83" w:rsidRDefault="00A933B2" w:rsidP="00EF3212">
      <w:pPr>
        <w:shd w:val="clear" w:color="auto" w:fill="FFF9EE"/>
        <w:spacing w:after="0" w:line="315" w:lineRule="atLeast"/>
        <w:jc w:val="both"/>
        <w:rPr>
          <w:rFonts w:ascii="All Times New Roman" w:eastAsia="Times New Roman" w:hAnsi="All Times New Roman" w:cs="Times New Roman"/>
          <w:b/>
          <w:bCs/>
          <w:color w:val="222222"/>
          <w:sz w:val="33"/>
          <w:szCs w:val="23"/>
          <w:lang w:eastAsia="bg-BG"/>
        </w:rPr>
      </w:pPr>
    </w:p>
    <w:p w:rsidR="00A933B2" w:rsidRPr="00436D83" w:rsidRDefault="00A933B2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b/>
          <w:bCs/>
          <w:color w:val="222222"/>
          <w:sz w:val="33"/>
          <w:szCs w:val="23"/>
          <w:lang w:eastAsia="bg-BG"/>
        </w:rPr>
        <w:t>МАТЕРИАЛНА БАЗА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Читалището разполага с голям и малък салон, библиотека,  две музейни сбирки и читалня, ко</w:t>
      </w:r>
      <w:r w:rsidR="00A933B2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ято беше ремонтирана и обновена, т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ака групата за изворен фолклор провежда своите репетиции в по уютна обстановка, а за читателите са обособени два къта за четене и развлечение.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b/>
          <w:bCs/>
          <w:color w:val="222222"/>
          <w:sz w:val="33"/>
          <w:szCs w:val="23"/>
          <w:lang w:eastAsia="bg-BG"/>
        </w:rPr>
        <w:t>МЕНИДЖМЪНТ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Читалищното настоятелство е изключително благодарно и за споделяния през годината експертен ресурс с РЕКИЦ</w:t>
      </w:r>
      <w:r w:rsidR="002A1DAA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Габрово, Община Севлиево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и редица институции.  Работим в добро партньорств</w:t>
      </w:r>
      <w:r w:rsidR="002A1DAA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о и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НЧ „Васил Левски -1901” с. Горна Росица, НЧ „Отец Паисий -1922” с. Богатово,</w:t>
      </w:r>
      <w:r w:rsidR="002A1DAA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НЧ „Просвета 1918“ с. Младен</w:t>
      </w:r>
      <w:r w:rsidR="00EF3212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,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както и с други читалища в общината.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 Читалището работи с 1 субсидирана бройка. 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b/>
          <w:color w:val="222222"/>
          <w:sz w:val="33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b/>
          <w:color w:val="222222"/>
          <w:sz w:val="33"/>
          <w:szCs w:val="23"/>
          <w:lang w:eastAsia="bg-BG"/>
        </w:rPr>
        <w:t>БИБЛИОТЕЧНА ДЕЙНОСТ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b/>
          <w:color w:val="222222"/>
          <w:sz w:val="33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Библиотеката разполага с внушителен брой литература от всички жанрове, но много от томове</w:t>
      </w:r>
      <w:r w:rsidR="002A1DAA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те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са в окаяно състояние и подлежат на бракуване, а други са загубили актуалност. 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       Често е задаван въпросът „Има ли кой да чете?”. Да има!</w:t>
      </w:r>
    </w:p>
    <w:p w:rsidR="005A1DFD" w:rsidRPr="00436D83" w:rsidRDefault="002A1DAA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През изминалите години</w:t>
      </w:r>
      <w:r w:rsidR="005A1DF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броя на читате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лите се увеличава  найвече при децата.</w:t>
      </w:r>
    </w:p>
    <w:p w:rsidR="005A1DFD" w:rsidRPr="00436D83" w:rsidRDefault="002A1DAA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       Най-активни</w:t>
      </w:r>
      <w:r w:rsidR="005A1DF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читателите са Стефка Василева, Пе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нка Христова,</w:t>
      </w:r>
      <w:r w:rsidR="005A1DF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Иван Стойчев, Валентина Славева, Иванка Димитрова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от де</w:t>
      </w:r>
      <w:r w:rsidR="00F35627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цата Десислава Георгиева, Раим С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а</w:t>
      </w:r>
      <w:r w:rsidR="00F35627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л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им, Едаа Хюсеинова, Еда Ахмедова, Феркан Ердинч</w:t>
      </w:r>
      <w:r w:rsidR="005A1DF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.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Читалището предлага и услугата „Пътуваща библиотека“</w:t>
      </w:r>
      <w:r w:rsidR="00F35627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. По желание на читателите и поради невъзможност на някой от тях да посетят библиотеката, книги се предлагат и по домовете.</w:t>
      </w:r>
    </w:p>
    <w:p w:rsidR="009A6CC8" w:rsidRPr="00436D83" w:rsidRDefault="009A6CC8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val="en-US" w:eastAsia="bg-BG"/>
        </w:rPr>
      </w:pPr>
    </w:p>
    <w:p w:rsidR="009A6CC8" w:rsidRPr="00436D83" w:rsidRDefault="009A6CC8" w:rsidP="009A6CC8">
      <w:pPr>
        <w:shd w:val="clear" w:color="auto" w:fill="FFF9EE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  <w:t>ДАРЕНИЯ</w:t>
      </w:r>
    </w:p>
    <w:p w:rsidR="009A6CC8" w:rsidRPr="00436D83" w:rsidRDefault="009A6CC8" w:rsidP="009A6CC8">
      <w:pPr>
        <w:shd w:val="clear" w:color="auto" w:fill="FFF9EE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</w:p>
    <w:p w:rsidR="009A6CC8" w:rsidRPr="00436D83" w:rsidRDefault="009A6CC8" w:rsidP="009A6CC8">
      <w:pPr>
        <w:shd w:val="clear" w:color="auto" w:fill="FFF9EE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През отчетния период бяха направени много дарения. Книги дариха Събчо Николов, Пенка Йончева, Пенка 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lastRenderedPageBreak/>
        <w:t xml:space="preserve">Гоева от гр. Габрово, Цанко Денков, Иван и Евгения Караиванови, Елена Хараланова, Виолета Милчева, проф. Станимир Стоянов, Ганка Гунчева, Елена Йончева, </w:t>
      </w:r>
      <w:r w:rsidR="009A1F8C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Силвия Начева, 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Анна Маринова от Севлиево дари около 700 тома книги заедно с рафтове за тях. </w:t>
      </w:r>
      <w:r w:rsidR="0034471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От 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Община Севлиево</w:t>
      </w:r>
      <w:r w:rsidR="0034471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бяхадарени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секция, диван, маса и столове</w:t>
      </w:r>
      <w:r w:rsidR="0034471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. Неда Недялкова, Кина Русева</w:t>
      </w:r>
      <w:r w:rsidR="009A1F8C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, Тинка Петкова</w:t>
      </w:r>
      <w:r w:rsidR="0034471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и Илия Великов дариха черги и вещи с които беше подновен интериора в килийното училище, за което читалищното настоятелство им изказва най-искрени благодарности.</w:t>
      </w:r>
      <w:r w:rsidR="00EF3212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От фирма „Идеал Стандарт-Видима“ получихме дарение от 1000 лв с които бяха закупени две тонколони. </w:t>
      </w:r>
    </w:p>
    <w:p w:rsidR="0034471D" w:rsidRPr="00436D83" w:rsidRDefault="0034471D" w:rsidP="009A6CC8">
      <w:pPr>
        <w:shd w:val="clear" w:color="auto" w:fill="FFF9EE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34471D" w:rsidRPr="00436D83" w:rsidRDefault="0034471D" w:rsidP="009A6CC8">
      <w:pPr>
        <w:shd w:val="clear" w:color="auto" w:fill="FFF9EE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  <w:t>РЕМОНТ</w:t>
      </w:r>
    </w:p>
    <w:p w:rsidR="0034471D" w:rsidRPr="00436D83" w:rsidRDefault="0034471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34471D" w:rsidRPr="00436D83" w:rsidRDefault="0034471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ab/>
        <w:t>От доста години в задачите залагахме да се поднови осветлението в малкият салон, но все не ни достигаха средства. През 2018г. това стана реалност</w:t>
      </w:r>
      <w:r w:rsidR="000B5B4E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. Подменено е осветлението във фоайето и малкия салон на стойност 564 лв. </w:t>
      </w:r>
      <w:r w:rsidR="006445E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През 2018г. беше изграден комин в големия салон. </w:t>
      </w:r>
      <w:r w:rsidR="000B5B4E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За голямо съжаление трябва да отчетем, че от ремонт се нуждаят голямата библиотека на която покрива тече  има много влага и така се унищожават много от томовете книги. Сцената също се нуждае от ремонт, дъските са изгнили и счупени и така се застрашава здравето на участниците.</w:t>
      </w:r>
      <w:r w:rsidR="006445E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От ремонт се нуждае и фасадата на читалището.</w:t>
      </w:r>
    </w:p>
    <w:p w:rsidR="000B5B4E" w:rsidRPr="00436D83" w:rsidRDefault="000B5B4E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val="en-US"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        Имайки в предвид всичко това читалищното настоятелство може да отчете, че п</w:t>
      </w:r>
      <w:r w:rsidR="00F35627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остигнатите резултати за 2016-2018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г. са добри – к</w:t>
      </w:r>
      <w:r w:rsidR="006965DF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ато библиотечна дейност, изяви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на певческата група за изворен фолклор, работа с малките деца и ученици.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lastRenderedPageBreak/>
        <w:t xml:space="preserve">          По закона на читалищата трябва да предложим </w:t>
      </w:r>
      <w:r w:rsidR="00F35627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разпределение на бюджета за 2019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г. 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6445ED" w:rsidRPr="00436D83" w:rsidRDefault="006445E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bookmarkStart w:id="0" w:name="_GoBack"/>
      <w:bookmarkEnd w:id="0"/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  <w:t>ПРИХОДИ: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Дър</w:t>
      </w:r>
      <w:r w:rsidR="00F35627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жавна субсидия – 10690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.00 лв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Членски внос – 50.00 лв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  <w:t>РАЗХОДИ: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Възнаграждение персонал в</w:t>
      </w:r>
      <w:r w:rsidR="00F35627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това число осигуровки – 8155,68</w:t>
      </w: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лв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Граждански договори – 720.00 лв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  <w:t>РАЗХОДИ ДЕЙНОСТ В Т.Ч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- книги – 400.00 лв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- консумативи – 100.00 лв</w:t>
      </w:r>
    </w:p>
    <w:p w:rsidR="005A1DFD" w:rsidRPr="00436D83" w:rsidRDefault="006965DF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- вода, гориво, ел.енергия– 6</w:t>
      </w:r>
      <w:r w:rsidR="005A1DF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50.00  лв</w:t>
      </w:r>
    </w:p>
    <w:p w:rsidR="005A1DFD" w:rsidRPr="00436D83" w:rsidRDefault="006965DF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- външни услуги – 714,32</w:t>
      </w:r>
      <w:r w:rsidR="005A1DF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лв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6965DF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Разходите са в размер на 10740</w:t>
      </w:r>
      <w:r w:rsidR="005A1DFD"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.00 лв, колкото са и приходите.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Ръководството се ангажира да търси и осигури допълнителни средства под формата на дарения за още по-богата и разнообразна културна дейност.</w:t>
      </w:r>
    </w:p>
    <w:p w:rsidR="006965DF" w:rsidRPr="00436D83" w:rsidRDefault="006965DF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6965DF" w:rsidRPr="00436D83" w:rsidRDefault="006965DF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6965DF" w:rsidRPr="00436D83" w:rsidRDefault="006965DF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>Уважаеми дами и господа,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  <w:r w:rsidRPr="00436D83"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  <w:t xml:space="preserve">         До момента дейността на читалищното настоятелство е такава. И през следващата година ще има недоимък и сътресения, трябва не само да се набелязват проблемите, но и да се решават с цената на всичко. Защото останем ли на същото нивото,  значи нещо не е наред.</w:t>
      </w:r>
    </w:p>
    <w:p w:rsidR="005A1DFD" w:rsidRPr="00436D83" w:rsidRDefault="005A1DFD" w:rsidP="005A1DFD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23"/>
          <w:lang w:eastAsia="bg-BG"/>
        </w:rPr>
      </w:pPr>
    </w:p>
    <w:p w:rsidR="005A1DFD" w:rsidRPr="00436D83" w:rsidRDefault="005A1DFD" w:rsidP="005A1DFD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40"/>
          <w:szCs w:val="23"/>
          <w:lang w:eastAsia="bg-BG"/>
        </w:rPr>
      </w:pP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В заключение, благодарим на всички колеги, приятели, ползватели и поддръжници на читалище „Цвятко Иванов - 1919” с. Крушево, които ни оказваха съдействие и бяха наши партньори при реализация на </w:t>
      </w:r>
      <w:r w:rsidR="006965DF"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>различните инициативи през отчетния период</w:t>
      </w:r>
      <w:r w:rsidRPr="00436D83">
        <w:rPr>
          <w:rFonts w:ascii="All Times New Roman" w:eastAsia="Times New Roman" w:hAnsi="All Times New Roman" w:cs="Times New Roman"/>
          <w:color w:val="222222"/>
          <w:sz w:val="33"/>
          <w:szCs w:val="23"/>
          <w:lang w:eastAsia="bg-BG"/>
        </w:rPr>
        <w:t xml:space="preserve">. </w:t>
      </w:r>
    </w:p>
    <w:p w:rsidR="005A1DFD" w:rsidRPr="00436D83" w:rsidRDefault="005A1DFD" w:rsidP="005A1DFD">
      <w:pPr>
        <w:rPr>
          <w:sz w:val="28"/>
        </w:rPr>
      </w:pPr>
    </w:p>
    <w:p w:rsidR="005A1DFD" w:rsidRPr="00436D83" w:rsidRDefault="005A1DFD" w:rsidP="005A1DFD">
      <w:pPr>
        <w:jc w:val="center"/>
        <w:rPr>
          <w:sz w:val="32"/>
        </w:rPr>
      </w:pPr>
      <w:r w:rsidRPr="00436D83">
        <w:rPr>
          <w:b/>
          <w:sz w:val="32"/>
        </w:rPr>
        <w:t>Председател:</w:t>
      </w:r>
      <w:r w:rsidRPr="00436D83">
        <w:rPr>
          <w:sz w:val="32"/>
        </w:rPr>
        <w:t xml:space="preserve"> ……………………………………..</w:t>
      </w:r>
    </w:p>
    <w:p w:rsidR="005A1DFD" w:rsidRPr="00436D83" w:rsidRDefault="006965DF" w:rsidP="005A1DFD">
      <w:pPr>
        <w:jc w:val="center"/>
        <w:rPr>
          <w:sz w:val="32"/>
        </w:rPr>
      </w:pPr>
      <w:r w:rsidRPr="00436D83">
        <w:rPr>
          <w:sz w:val="32"/>
        </w:rPr>
        <w:t xml:space="preserve">                    / Илия  Илиев</w:t>
      </w:r>
      <w:r w:rsidR="005A1DFD" w:rsidRPr="00436D83">
        <w:rPr>
          <w:sz w:val="32"/>
        </w:rPr>
        <w:t xml:space="preserve"> /</w:t>
      </w:r>
    </w:p>
    <w:p w:rsidR="005A1DFD" w:rsidRPr="00436D83" w:rsidRDefault="005A1DFD" w:rsidP="005A1DFD">
      <w:pPr>
        <w:rPr>
          <w:sz w:val="28"/>
        </w:rPr>
      </w:pPr>
    </w:p>
    <w:p w:rsidR="005F4A60" w:rsidRPr="00436D83" w:rsidRDefault="005F4A60">
      <w:pPr>
        <w:rPr>
          <w:sz w:val="28"/>
        </w:rPr>
      </w:pPr>
    </w:p>
    <w:sectPr w:rsidR="005F4A60" w:rsidRPr="00436D83" w:rsidSect="007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FD"/>
    <w:rsid w:val="00091A14"/>
    <w:rsid w:val="000B5B4E"/>
    <w:rsid w:val="002A1DAA"/>
    <w:rsid w:val="0034471D"/>
    <w:rsid w:val="0034638F"/>
    <w:rsid w:val="00436D83"/>
    <w:rsid w:val="005A1DFD"/>
    <w:rsid w:val="005F4A60"/>
    <w:rsid w:val="006445ED"/>
    <w:rsid w:val="00681EDD"/>
    <w:rsid w:val="006965DF"/>
    <w:rsid w:val="007F0B8B"/>
    <w:rsid w:val="009A1F8C"/>
    <w:rsid w:val="009A6CC8"/>
    <w:rsid w:val="009D3A83"/>
    <w:rsid w:val="00A900C2"/>
    <w:rsid w:val="00A933B2"/>
    <w:rsid w:val="00B91C7C"/>
    <w:rsid w:val="00CB2F1C"/>
    <w:rsid w:val="00CE595C"/>
    <w:rsid w:val="00EF3212"/>
    <w:rsid w:val="00F35627"/>
    <w:rsid w:val="00F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D3AB-A133-47D5-96D6-E8B29D63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2019-03-21T08:03:00Z</cp:lastPrinted>
  <dcterms:created xsi:type="dcterms:W3CDTF">2019-03-20T19:31:00Z</dcterms:created>
  <dcterms:modified xsi:type="dcterms:W3CDTF">2019-03-21T09:31:00Z</dcterms:modified>
</cp:coreProperties>
</file>